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5615E5" w:rsidRPr="00CB1B2F" w:rsidTr="004F7060">
        <w:trPr>
          <w:jc w:val="center"/>
        </w:trPr>
        <w:tc>
          <w:tcPr>
            <w:tcW w:w="4785" w:type="dxa"/>
          </w:tcPr>
          <w:p w:rsidR="005615E5" w:rsidRPr="00CB1B2F" w:rsidRDefault="005615E5" w:rsidP="004F7060">
            <w:pPr>
              <w:keepNext/>
              <w:keepLines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B1B2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785" w:type="dxa"/>
          </w:tcPr>
          <w:p w:rsidR="005615E5" w:rsidRPr="00CB1B2F" w:rsidRDefault="005615E5" w:rsidP="004F706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5615E5" w:rsidRPr="00CB1B2F" w:rsidRDefault="005615E5" w:rsidP="004F7060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5615E5" w:rsidRPr="00CB1B2F" w:rsidRDefault="005615E5" w:rsidP="004F7060">
            <w:pPr>
              <w:keepNext/>
              <w:keepLines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5615E5" w:rsidRPr="00CB1B2F" w:rsidRDefault="005615E5" w:rsidP="004F7060">
            <w:pPr>
              <w:keepNext/>
              <w:keepLines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t>Утверждаю</w:t>
            </w:r>
          </w:p>
          <w:p w:rsidR="005615E5" w:rsidRPr="00CB1B2F" w:rsidRDefault="005615E5" w:rsidP="004F7060">
            <w:pPr>
              <w:keepNext/>
              <w:keepLines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t>Главный врач</w:t>
            </w:r>
          </w:p>
          <w:p w:rsidR="005615E5" w:rsidRPr="00CB1B2F" w:rsidRDefault="005615E5" w:rsidP="004F7060">
            <w:pPr>
              <w:pStyle w:val="1"/>
              <w:spacing w:line="240" w:lineRule="auto"/>
              <w:jc w:val="right"/>
              <w:rPr>
                <w:sz w:val="22"/>
                <w:szCs w:val="22"/>
              </w:rPr>
            </w:pPr>
            <w:r w:rsidRPr="00CB1B2F">
              <w:rPr>
                <w:sz w:val="22"/>
                <w:szCs w:val="22"/>
              </w:rPr>
              <w:t>ЧУЗ «</w:t>
            </w:r>
            <w:proofErr w:type="spellStart"/>
            <w:r w:rsidRPr="00CB1B2F">
              <w:rPr>
                <w:sz w:val="22"/>
                <w:szCs w:val="22"/>
              </w:rPr>
              <w:t>РЖД-Медицина</w:t>
            </w:r>
            <w:proofErr w:type="spellEnd"/>
            <w:r w:rsidRPr="00CB1B2F">
              <w:rPr>
                <w:sz w:val="22"/>
                <w:szCs w:val="22"/>
              </w:rPr>
              <w:t>»</w:t>
            </w:r>
          </w:p>
          <w:p w:rsidR="005615E5" w:rsidRPr="00CB1B2F" w:rsidRDefault="005615E5" w:rsidP="004F7060">
            <w:pPr>
              <w:pStyle w:val="1"/>
              <w:spacing w:line="240" w:lineRule="auto"/>
              <w:jc w:val="right"/>
              <w:rPr>
                <w:sz w:val="22"/>
                <w:szCs w:val="22"/>
              </w:rPr>
            </w:pPr>
            <w:r w:rsidRPr="00CB1B2F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5615E5" w:rsidRPr="00CB1B2F" w:rsidRDefault="005615E5" w:rsidP="004F7060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t xml:space="preserve">_____________Л.М. </w:t>
            </w:r>
            <w:proofErr w:type="spellStart"/>
            <w:r w:rsidRPr="00CB1B2F">
              <w:rPr>
                <w:rFonts w:ascii="Times New Roman" w:hAnsi="Times New Roman" w:cs="Times New Roman"/>
              </w:rPr>
              <w:t>Сиглаева</w:t>
            </w:r>
            <w:proofErr w:type="spellEnd"/>
          </w:p>
          <w:p w:rsidR="005615E5" w:rsidRPr="00CB1B2F" w:rsidRDefault="005615E5" w:rsidP="004F70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B2F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5615E5" w:rsidRPr="005615E5" w:rsidRDefault="005615E5" w:rsidP="0056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E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615E5" w:rsidRDefault="005615E5" w:rsidP="0056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E5">
        <w:rPr>
          <w:rFonts w:ascii="Times New Roman" w:hAnsi="Times New Roman" w:cs="Times New Roman"/>
          <w:b/>
          <w:sz w:val="24"/>
          <w:szCs w:val="24"/>
        </w:rPr>
        <w:t xml:space="preserve">на поставку изделия медицинского назначения (система ультразвуковая хирургическая для мягких тканей) </w:t>
      </w:r>
    </w:p>
    <w:p w:rsidR="005615E5" w:rsidRPr="005615E5" w:rsidRDefault="005615E5" w:rsidP="005615E5">
      <w:pPr>
        <w:spacing w:after="0" w:line="240" w:lineRule="auto"/>
        <w:jc w:val="center"/>
        <w:rPr>
          <w:sz w:val="24"/>
          <w:szCs w:val="24"/>
        </w:rPr>
      </w:pPr>
      <w:r w:rsidRPr="005615E5">
        <w:rPr>
          <w:rFonts w:ascii="Times New Roman" w:hAnsi="Times New Roman" w:cs="Times New Roman"/>
          <w:b/>
          <w:sz w:val="24"/>
          <w:szCs w:val="24"/>
        </w:rPr>
        <w:t>для нужд ЧУЗ «</w:t>
      </w:r>
      <w:proofErr w:type="spellStart"/>
      <w:r w:rsidRPr="005615E5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Pr="005615E5">
        <w:rPr>
          <w:rFonts w:ascii="Times New Roman" w:hAnsi="Times New Roman" w:cs="Times New Roman"/>
          <w:b/>
          <w:sz w:val="24"/>
          <w:szCs w:val="24"/>
        </w:rPr>
        <w:t>» г. Калининград»</w:t>
      </w:r>
    </w:p>
    <w:tbl>
      <w:tblPr>
        <w:tblStyle w:val="a3"/>
        <w:tblW w:w="10064" w:type="dxa"/>
        <w:tblInd w:w="-459" w:type="dxa"/>
        <w:tblLayout w:type="fixed"/>
        <w:tblLook w:val="04A0"/>
      </w:tblPr>
      <w:tblGrid>
        <w:gridCol w:w="710"/>
        <w:gridCol w:w="2410"/>
        <w:gridCol w:w="5810"/>
        <w:gridCol w:w="1134"/>
      </w:tblGrid>
      <w:tr w:rsidR="005615E5" w:rsidRPr="002D6362" w:rsidTr="005615E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E5" w:rsidRPr="002D6362" w:rsidRDefault="005615E5" w:rsidP="005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E5" w:rsidRPr="002D6362" w:rsidRDefault="005615E5" w:rsidP="005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E5" w:rsidRPr="002D6362" w:rsidRDefault="005615E5" w:rsidP="005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5" w:rsidRPr="002D6362" w:rsidRDefault="005615E5" w:rsidP="005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во штук</w:t>
            </w:r>
          </w:p>
        </w:tc>
      </w:tr>
      <w:tr w:rsidR="005615E5" w:rsidRPr="002D6362" w:rsidTr="005615E5">
        <w:trPr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Система ультразвуковая хирургическая для мягких тканей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32.50.50.190-00002636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CSUS6000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E5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Амплитуда движения насадки не менее 15  и  не более 210 мкм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арактеристика обязательна к применению по КТРУ.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Частота колебаний не менее 23  и  не более 60 Килогерц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арактеристика обязательна к применению по КТРУ.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Масса генератора не более 15 кг. - Для корректной установки в предусмотренном помещении и снижения нагрузки на перекрытия.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Габаритные размеры: 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Ширина не более 39 см. - Для корректной установки в предусмотренном помещении и снижения нагрузки на перекрытия.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Высота не более 17 см. - Для корректной установки в предусмотренном помещении и снижения нагрузки на перекрытия.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Потребляемая мощность генератора не более 300 ВА. - Обусловлено требованиями электрических сетей Заказчика.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частота генератора не менее 55,5 кГц. - Для обеспечения выполнения заявленных функций. 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Максимальное время непрерывной работы генератора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е менее 14 секунд.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Для корректной работы генератора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Изделие используется при открытых и эндоскопических процедурах, для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 мягких тканей печени, желудочного пузыря, почек, желудка, селезенки, поджелудочной железы, мочевого пузыря, кишечника, кровеносных сосудов, легкого и т.д. – соответствие.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- Для проведения необходимых манипуляций. 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Генератор является частью ультразвуковой хирургической системы, где генератор подает электрическую энергию на рукоятку, преобразующую её в ультразвук. Механические колебания кончика насадки (ножниц или скальпеля), совершаются в продольном направлении, тем самым воздействуя на ткани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оответствие. - Для обеспечения работы всей системы. 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 уровней мощности - 5 шт. Генератор имеет два активных уровня мощности. Первый: (VAR или MIN) – регулируемый. Пользователь может установить мощность от 1 до 5. По умолчанию мощность 3. Второй: (FULL или MAX) – постоянный. Всегда держится на уровне 5. – соответствие. - Для осуществления всех видов хирургических манипуляций.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Совместимость с насадками с длиной штока:  23 см; 36 см - соответствие. - Для осуществления всех видов хирургических манипуляций.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Ручная и педальная активации насадок (не менее 2 кнопок на каждом из устройств, для активации разных режимов, регулируемого и постоянного)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оответствие. - Для удобства использования функций генератора.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Подключение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лапаросонической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рукоятки к генератору без дополнительных аксессуаров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оответствие. - Для удобства использования функций генератора и сокращения времени для оценки состояния и уровней мощности насадок.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Применение всех  насадок у пациентов с кардиостимуляторами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оответствие. - Для безопасного использования. 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Звуковая индикация режимов работы и ошибок с возможностью регулировки уровня громкости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оответствие. - Для безопасного и удобного применения. 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 компонентов системы (перед началом работы и принудительно с помощью пользовательского меню)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оответствие. - Для осуществления  контроля технического состояния прибора и быстрого выявления неисправностей.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Кабель питания в комплекте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оответствие. - Для обеспечения питания устройства.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Предохранительный колпачок – соответствие. – Для удобства хранения и возможности стерилизации.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Количество активаций рукоятки не ограничено – соответствие. - Для стабильного использования хирургической системы.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Штекер соединительного провода оснащен меткой – соответствие. – Для обеспечения точности установки в генератор.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Проверочный наконечник, 1 штука – соответствие. – Для обеспечения возможности тестирования без насадки.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</w:t>
            </w:r>
            <w:r w:rsidRPr="002D63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совместима с системой ультразвуковой хирургической п.1 технического задания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– соответствие. - Функция определяет совместимость оборудования и принадлежностей к оборудованию.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eastAsia="Times New Roman" w:hAnsi="Times New Roman" w:cs="Times New Roman"/>
                <w:sz w:val="20"/>
                <w:szCs w:val="20"/>
              </w:rPr>
              <w:t>Ножной привод с двумя маркированными педалями для активации насадок ультразвукового скальпеля в режимах максимальной и заданной минимальной мощности - Для хирургических манипуляций  с минимальным латеральным повреждением тканей.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Поставляется нестерильным.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педалей</w:t>
            </w:r>
            <w:proofErr w:type="gramStart"/>
            <w:r w:rsidRPr="002D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2D6362">
              <w:rPr>
                <w:rFonts w:ascii="Times New Roman" w:eastAsia="Times New Roman" w:hAnsi="Times New Roman" w:cs="Times New Roman"/>
                <w:sz w:val="20"/>
                <w:szCs w:val="20"/>
              </w:rPr>
              <w:t>е менее 2 шт. - Требования обусловлены спецификой выполняемых манипуляций.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Ножной привод </w:t>
            </w:r>
            <w:r w:rsidRPr="002D63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совместим с системой ультразвуковой хирургической п.1 технического задания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– соответствие. - Функция определяет совместимость оборудования и принадлежностей к оборудованию.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615E5" w:rsidRPr="002D6362" w:rsidTr="005615E5">
        <w:trPr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Насадка рукоятки ультразвуковой хирургической системы для мягких тканей, одноразового использования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32.50.50.190-00000078</w:t>
            </w: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CS3605H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Насадки ультразвуковые  для ручной активации к ультразвуковому генератору. 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Возможность активации насадки с помощью кнопок включения в минимальном и максимальном режимах мощности, расположенных на передней поверхности корпуса насадки для быстрого доступа, или с помощью ножного привода (педали). – Для удобства использования.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часть состоит из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активной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(лезвие) и пассивной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браншей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 – Обусловлено особенностями проведения оперативного вмешательства.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Поставляются стерильными. – Для обеспечения безопасности пациента.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Предназначены для одновременного рассечения и коагуляции тканей и сосудов  - соответствие. - Позволяет сократить время оперативного вмешательства.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отсутствии активации могут использоваться в качестве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граспера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, зажима - соответствие. - Позволяет не использовать дополнительные инструменты.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Частота колебания титанового лезвия насадки в продольном направлении не менее 55 кГц. - Позволяет  проводить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диссекцию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коагуляцию с оптимальным воздействием на ткани.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Корпус рукоятки имеет встроенный механизм тактильной и звуковой индикации полного сведения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бранш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- соответствие. - Обеспечивает больший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процессом оперативного вмешательства.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Ствол с антибликовым покрытием для возможности использования на эндоскопических операциях - наличие.  Улучшает визуальный контроль процесса оперативного вмешательства.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>Диаметр ствола не более 5,5 мм. - Для оптимальной совместимости с имеющимся оборудованием.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Ротация ствола при помощи ротационного кольца, расположенного на стыке ствола и рукоятки насадки, максимально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360 градусов. - Для быстрого доступа при помощи одной руки.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Индикатор длины 5 мм на обеих боковых сторонах пассивной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наличие. - Улучшает визуальный контроль процесса оперативного вмешательства.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Резьбовой разъем - наличие. - Для соединения с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лапаросонической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рукояткой.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Пистолетная рукоятка сведения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браншей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- Обеспечивает оптимальную эргономичность насадки.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Активная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бранша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титановая, изогнутая, имеет в сечении шестигранную форму - наличие.- Улучшает визуальный контроль процесса оперативного вмешательства.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Пассивная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бранша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имеет пластиковую накладку с насечками – наличие. - Для улучшения фиксации оперируемой ткани.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Предназначены для использования у одного пациента, не подлежат повторной стерилизации - соответствие.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- Для безопасности пациента.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Длина ствола (от конца активной </w:t>
            </w:r>
            <w:proofErr w:type="spell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до кольца ротации), </w:t>
            </w:r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.  не менее 35 не более 38. – Для удобства использования при эндоскопических операциях.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Насадка </w:t>
            </w:r>
            <w:r w:rsidRPr="002D6362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совместима с системой ультразвуковой хирургической п.1 технического задания</w:t>
            </w:r>
            <w:r w:rsidRPr="002D6362">
              <w:rPr>
                <w:rFonts w:ascii="Times New Roman" w:hAnsi="Times New Roman" w:cs="Times New Roman"/>
                <w:sz w:val="20"/>
                <w:szCs w:val="20"/>
              </w:rPr>
              <w:t xml:space="preserve"> – соответствие. - Функция определяет совместимость оборудования и принадлежностей к оборудованию.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5" w:rsidRPr="002D6362" w:rsidRDefault="005615E5" w:rsidP="0056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 w:rsidRPr="002D63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5615E5" w:rsidRDefault="005615E5" w:rsidP="0056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362">
        <w:rPr>
          <w:rFonts w:ascii="Times New Roman" w:eastAsia="Times New Roman" w:hAnsi="Times New Roman" w:cs="Times New Roman"/>
          <w:sz w:val="20"/>
          <w:szCs w:val="20"/>
        </w:rPr>
        <w:lastRenderedPageBreak/>
        <w:t>Срок годности на момент поставки – не менее 12 (двенадцать) месяцев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15E5" w:rsidRDefault="005615E5" w:rsidP="0056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Регистрационное удостоверение – наличие.</w:t>
      </w:r>
    </w:p>
    <w:p w:rsidR="005615E5" w:rsidRPr="002D6362" w:rsidRDefault="005615E5" w:rsidP="005615E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15E5" w:rsidRDefault="00934411" w:rsidP="00934411">
      <w:pPr>
        <w:jc w:val="center"/>
      </w:pPr>
      <w:r>
        <w:rPr>
          <w:rFonts w:ascii="Times New Roman" w:eastAsia="Times New Roman" w:hAnsi="Times New Roman"/>
        </w:rPr>
        <w:t>Согласовано ___</w:t>
      </w:r>
      <w:r>
        <w:rPr>
          <w:rFonts w:ascii="Times New Roman" w:eastAsia="Times New Roman" w:hAnsi="Times New Roman"/>
          <w:noProof/>
        </w:rPr>
        <w:t>____________</w:t>
      </w:r>
      <w:r>
        <w:rPr>
          <w:rFonts w:ascii="Times New Roman" w:eastAsia="Times New Roman" w:hAnsi="Times New Roman"/>
        </w:rPr>
        <w:t>_ врач-хирург Бондарев А.С.</w:t>
      </w:r>
    </w:p>
    <w:sectPr w:rsidR="005615E5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5E5"/>
    <w:rsid w:val="00376C64"/>
    <w:rsid w:val="003778AB"/>
    <w:rsid w:val="003D61B9"/>
    <w:rsid w:val="004E17FC"/>
    <w:rsid w:val="005615E5"/>
    <w:rsid w:val="00934411"/>
    <w:rsid w:val="009939D8"/>
    <w:rsid w:val="00AE61FF"/>
    <w:rsid w:val="00E01E66"/>
    <w:rsid w:val="00E3003A"/>
    <w:rsid w:val="00F83413"/>
    <w:rsid w:val="00FC1069"/>
    <w:rsid w:val="00FE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E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34"/>
    <w:qFormat/>
    <w:rsid w:val="005615E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615E5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2024-03-11T11:13:00Z</cp:lastPrinted>
  <dcterms:created xsi:type="dcterms:W3CDTF">2024-03-11T10:48:00Z</dcterms:created>
  <dcterms:modified xsi:type="dcterms:W3CDTF">2024-03-19T09:01:00Z</dcterms:modified>
</cp:coreProperties>
</file>